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30B" w:rsidRPr="00AD64A6" w:rsidRDefault="0059130B" w:rsidP="00255AF3">
      <w:pPr>
        <w:spacing w:line="360" w:lineRule="auto"/>
        <w:ind w:left="284" w:right="1133"/>
        <w:jc w:val="both"/>
        <w:rPr>
          <w:rFonts w:cs="Arial"/>
          <w:b/>
          <w:szCs w:val="22"/>
        </w:rPr>
      </w:pPr>
      <w:bookmarkStart w:id="0" w:name="_GoBack"/>
      <w:bookmarkEnd w:id="0"/>
      <w:r w:rsidRPr="00AD64A6">
        <w:rPr>
          <w:rFonts w:cs="Arial"/>
          <w:b/>
          <w:szCs w:val="22"/>
        </w:rPr>
        <w:t xml:space="preserve">TOP </w:t>
      </w:r>
      <w:r w:rsidR="003C426D" w:rsidRPr="00AD64A6">
        <w:rPr>
          <w:rFonts w:cs="Arial"/>
          <w:b/>
          <w:szCs w:val="22"/>
        </w:rPr>
        <w:t>1</w:t>
      </w:r>
      <w:r w:rsidRPr="00AD64A6">
        <w:rPr>
          <w:rFonts w:cs="Arial"/>
          <w:b/>
          <w:szCs w:val="22"/>
        </w:rPr>
        <w:t xml:space="preserve"> der Landtagssitzung am</w:t>
      </w:r>
      <w:r w:rsidR="003C426D" w:rsidRPr="00AD64A6">
        <w:rPr>
          <w:rFonts w:cs="Arial"/>
          <w:b/>
          <w:szCs w:val="22"/>
        </w:rPr>
        <w:t xml:space="preserve"> </w:t>
      </w:r>
      <w:r w:rsidR="00AD3072">
        <w:rPr>
          <w:rFonts w:cs="Arial"/>
          <w:b/>
          <w:szCs w:val="22"/>
        </w:rPr>
        <w:t>24.10</w:t>
      </w:r>
      <w:r w:rsidR="003C426D" w:rsidRPr="00AD64A6">
        <w:rPr>
          <w:rFonts w:cs="Arial"/>
          <w:b/>
          <w:szCs w:val="22"/>
        </w:rPr>
        <w:t>.2019</w:t>
      </w:r>
      <w:r w:rsidRPr="00AD64A6">
        <w:rPr>
          <w:rFonts w:cs="Arial"/>
          <w:b/>
          <w:szCs w:val="22"/>
        </w:rPr>
        <w:t xml:space="preserve"> </w:t>
      </w:r>
    </w:p>
    <w:p w:rsidR="0059130B" w:rsidRPr="00AD64A6" w:rsidRDefault="0059130B" w:rsidP="00255AF3">
      <w:pPr>
        <w:spacing w:line="360" w:lineRule="auto"/>
        <w:ind w:left="284" w:right="1133"/>
        <w:jc w:val="both"/>
        <w:rPr>
          <w:rFonts w:cs="Arial"/>
          <w:b/>
          <w:szCs w:val="22"/>
        </w:rPr>
      </w:pPr>
      <w:r w:rsidRPr="00AD64A6">
        <w:rPr>
          <w:rFonts w:cs="Arial"/>
          <w:b/>
          <w:szCs w:val="22"/>
        </w:rPr>
        <w:t>Beantwortung der Kleinen Anfrage fü</w:t>
      </w:r>
      <w:r w:rsidR="00E11453" w:rsidRPr="00AD64A6">
        <w:rPr>
          <w:rFonts w:cs="Arial"/>
          <w:b/>
          <w:szCs w:val="22"/>
        </w:rPr>
        <w:t>r die Fragestunde (LT-Nr.: 7/</w:t>
      </w:r>
      <w:r w:rsidR="00AD3072">
        <w:rPr>
          <w:rFonts w:cs="Arial"/>
          <w:b/>
          <w:szCs w:val="22"/>
        </w:rPr>
        <w:t>5106</w:t>
      </w:r>
      <w:r w:rsidRPr="00AD64A6">
        <w:rPr>
          <w:rFonts w:cs="Arial"/>
          <w:b/>
          <w:szCs w:val="22"/>
        </w:rPr>
        <w:t>)</w:t>
      </w:r>
    </w:p>
    <w:p w:rsidR="0059130B" w:rsidRPr="00AD64A6" w:rsidRDefault="003C426D" w:rsidP="00255AF3">
      <w:pPr>
        <w:spacing w:line="360" w:lineRule="auto"/>
        <w:ind w:left="284" w:right="1133"/>
        <w:jc w:val="both"/>
        <w:rPr>
          <w:rFonts w:cs="Arial"/>
          <w:b/>
          <w:szCs w:val="22"/>
        </w:rPr>
      </w:pPr>
      <w:r w:rsidRPr="00AD64A6">
        <w:rPr>
          <w:rFonts w:cs="Arial"/>
          <w:b/>
          <w:szCs w:val="22"/>
        </w:rPr>
        <w:t>durch Herrn Minister Tullner</w:t>
      </w:r>
    </w:p>
    <w:p w:rsidR="0059130B" w:rsidRPr="00AD64A6" w:rsidRDefault="0059130B" w:rsidP="00255AF3">
      <w:pPr>
        <w:spacing w:line="360" w:lineRule="auto"/>
        <w:ind w:left="284" w:right="1133"/>
        <w:jc w:val="both"/>
        <w:rPr>
          <w:rFonts w:cs="Arial"/>
          <w:szCs w:val="22"/>
        </w:rPr>
      </w:pPr>
    </w:p>
    <w:p w:rsidR="0059130B" w:rsidRPr="00AD64A6" w:rsidRDefault="0059130B" w:rsidP="00255AF3">
      <w:pPr>
        <w:spacing w:line="360" w:lineRule="auto"/>
        <w:ind w:left="284" w:right="1133"/>
        <w:jc w:val="both"/>
        <w:rPr>
          <w:rFonts w:cs="Arial"/>
          <w:szCs w:val="22"/>
        </w:rPr>
      </w:pPr>
      <w:r w:rsidRPr="00AD64A6">
        <w:rPr>
          <w:rFonts w:cs="Arial"/>
          <w:szCs w:val="22"/>
        </w:rPr>
        <w:t xml:space="preserve">Frage Nr. </w:t>
      </w:r>
      <w:r w:rsidR="00AD3072">
        <w:rPr>
          <w:rFonts w:cs="Arial"/>
          <w:szCs w:val="22"/>
        </w:rPr>
        <w:t>2</w:t>
      </w:r>
      <w:r w:rsidRPr="00AD64A6">
        <w:rPr>
          <w:rFonts w:cs="Arial"/>
          <w:szCs w:val="22"/>
        </w:rPr>
        <w:t xml:space="preserve"> des Abgeordneten</w:t>
      </w:r>
      <w:r w:rsidR="003C426D" w:rsidRPr="00AD64A6">
        <w:rPr>
          <w:rFonts w:cs="Arial"/>
          <w:szCs w:val="22"/>
        </w:rPr>
        <w:t xml:space="preserve"> Thomas Lippmann (DIE LINKE)</w:t>
      </w:r>
    </w:p>
    <w:p w:rsidR="0059130B" w:rsidRDefault="0059130B" w:rsidP="00255AF3">
      <w:pPr>
        <w:spacing w:line="360" w:lineRule="auto"/>
        <w:ind w:left="284" w:right="1133"/>
        <w:jc w:val="both"/>
        <w:rPr>
          <w:rFonts w:cs="Arial"/>
          <w:szCs w:val="22"/>
        </w:rPr>
      </w:pPr>
    </w:p>
    <w:p w:rsidR="00BC095F" w:rsidRPr="00AD64A6" w:rsidRDefault="00BC095F" w:rsidP="00255AF3">
      <w:pPr>
        <w:spacing w:line="360" w:lineRule="auto"/>
        <w:ind w:left="284" w:right="1133"/>
        <w:jc w:val="both"/>
        <w:rPr>
          <w:rFonts w:cs="Arial"/>
          <w:szCs w:val="22"/>
        </w:rPr>
      </w:pPr>
    </w:p>
    <w:p w:rsidR="00AD64A6" w:rsidRPr="00AD64A6" w:rsidRDefault="00AD3072" w:rsidP="00BC095F">
      <w:pPr>
        <w:spacing w:line="360" w:lineRule="auto"/>
        <w:ind w:left="284" w:right="566"/>
        <w:jc w:val="both"/>
        <w:rPr>
          <w:rFonts w:cs="Arial"/>
          <w:szCs w:val="22"/>
        </w:rPr>
      </w:pPr>
      <w:r w:rsidRPr="00AD3072">
        <w:rPr>
          <w:rFonts w:cs="Arial"/>
          <w:b/>
          <w:szCs w:val="22"/>
        </w:rPr>
        <w:t xml:space="preserve">Ausschöpfung der </w:t>
      </w:r>
      <w:proofErr w:type="spellStart"/>
      <w:r w:rsidRPr="00AD3072">
        <w:rPr>
          <w:rFonts w:cs="Arial"/>
          <w:b/>
          <w:szCs w:val="22"/>
        </w:rPr>
        <w:t>VzÄ</w:t>
      </w:r>
      <w:proofErr w:type="spellEnd"/>
      <w:r w:rsidRPr="00AD3072">
        <w:rPr>
          <w:rFonts w:cs="Arial"/>
          <w:b/>
          <w:szCs w:val="22"/>
        </w:rPr>
        <w:t>-Ziele und der Personalkos</w:t>
      </w:r>
      <w:r>
        <w:rPr>
          <w:rFonts w:cs="Arial"/>
          <w:b/>
          <w:szCs w:val="22"/>
        </w:rPr>
        <w:t>tenbudgets bei Lehrkräften und Pä</w:t>
      </w:r>
      <w:r w:rsidRPr="00AD3072">
        <w:rPr>
          <w:rFonts w:cs="Arial"/>
          <w:b/>
          <w:szCs w:val="22"/>
        </w:rPr>
        <w:t xml:space="preserve">dagogischen Mitarbeiterinnen und Mitarbeitern </w:t>
      </w:r>
    </w:p>
    <w:p w:rsidR="00AD64A6" w:rsidRPr="00AD64A6" w:rsidRDefault="00AD64A6" w:rsidP="00BC095F">
      <w:pPr>
        <w:spacing w:line="360" w:lineRule="auto"/>
        <w:ind w:left="284" w:right="566"/>
        <w:jc w:val="both"/>
        <w:rPr>
          <w:rFonts w:cs="Arial"/>
          <w:szCs w:val="22"/>
        </w:rPr>
      </w:pPr>
    </w:p>
    <w:p w:rsidR="00AD3072" w:rsidRDefault="0059130B" w:rsidP="00BC095F">
      <w:pPr>
        <w:spacing w:line="360" w:lineRule="auto"/>
        <w:ind w:left="284" w:right="566"/>
        <w:jc w:val="both"/>
        <w:rPr>
          <w:rFonts w:cs="Arial"/>
          <w:b/>
          <w:szCs w:val="22"/>
        </w:rPr>
      </w:pPr>
      <w:r w:rsidRPr="00BC095F">
        <w:rPr>
          <w:rFonts w:cs="Arial"/>
          <w:b/>
          <w:szCs w:val="22"/>
        </w:rPr>
        <w:t>Frage</w:t>
      </w:r>
      <w:r w:rsidR="00AD3072">
        <w:rPr>
          <w:rFonts w:cs="Arial"/>
          <w:b/>
          <w:szCs w:val="22"/>
        </w:rPr>
        <w:t>:</w:t>
      </w:r>
    </w:p>
    <w:p w:rsidR="00AD64A6" w:rsidRPr="00AD64A6" w:rsidRDefault="00AD3072" w:rsidP="00BC095F">
      <w:pPr>
        <w:spacing w:line="360" w:lineRule="auto"/>
        <w:ind w:left="284" w:right="566"/>
        <w:jc w:val="both"/>
        <w:rPr>
          <w:rFonts w:cs="Arial"/>
          <w:szCs w:val="22"/>
        </w:rPr>
      </w:pPr>
      <w:r w:rsidRPr="00AD3072">
        <w:rPr>
          <w:rFonts w:cs="Arial"/>
          <w:b/>
          <w:szCs w:val="22"/>
        </w:rPr>
        <w:t xml:space="preserve">Welchen Stand hat die Ausschöpfung der </w:t>
      </w:r>
      <w:proofErr w:type="spellStart"/>
      <w:r w:rsidRPr="00AD3072">
        <w:rPr>
          <w:rFonts w:cs="Arial"/>
          <w:b/>
          <w:szCs w:val="22"/>
        </w:rPr>
        <w:t>VzÄ</w:t>
      </w:r>
      <w:proofErr w:type="spellEnd"/>
      <w:r w:rsidRPr="00AD3072">
        <w:rPr>
          <w:rFonts w:cs="Arial"/>
          <w:b/>
          <w:szCs w:val="22"/>
        </w:rPr>
        <w:t>-Ziele und des Personalkostenbudgets in Bezug auf Lehrkräfte und pädagogische Mitarbeiterinnen und Mitarbeiter in den Kapiteln des Haushaltsplanes 07 des Ministerium</w:t>
      </w:r>
      <w:r>
        <w:rPr>
          <w:rFonts w:cs="Arial"/>
          <w:b/>
          <w:szCs w:val="22"/>
        </w:rPr>
        <w:t>s für Bildung zum 30.09.2019 er</w:t>
      </w:r>
      <w:r w:rsidRPr="00AD3072">
        <w:rPr>
          <w:rFonts w:cs="Arial"/>
          <w:b/>
          <w:szCs w:val="22"/>
        </w:rPr>
        <w:t>reicht?</w:t>
      </w:r>
    </w:p>
    <w:p w:rsidR="00AD3072" w:rsidRDefault="00AD3072" w:rsidP="00BC095F">
      <w:pPr>
        <w:spacing w:line="360" w:lineRule="auto"/>
        <w:ind w:left="284" w:right="566"/>
        <w:jc w:val="both"/>
        <w:rPr>
          <w:rFonts w:cs="Arial"/>
          <w:szCs w:val="22"/>
        </w:rPr>
      </w:pPr>
    </w:p>
    <w:p w:rsidR="00AD3072" w:rsidRDefault="00AD3072" w:rsidP="00BC095F">
      <w:pPr>
        <w:spacing w:line="360" w:lineRule="auto"/>
        <w:ind w:left="284" w:right="566"/>
        <w:jc w:val="both"/>
        <w:rPr>
          <w:rFonts w:cs="Arial"/>
          <w:szCs w:val="22"/>
        </w:rPr>
      </w:pPr>
    </w:p>
    <w:p w:rsidR="00AD3072" w:rsidRPr="00AD3072" w:rsidRDefault="00B505CC" w:rsidP="00AD3072">
      <w:pPr>
        <w:spacing w:line="360" w:lineRule="auto"/>
        <w:ind w:left="284" w:right="566"/>
        <w:jc w:val="both"/>
        <w:rPr>
          <w:rFonts w:cs="Arial"/>
          <w:szCs w:val="24"/>
        </w:rPr>
      </w:pPr>
      <w:r>
        <w:rPr>
          <w:rFonts w:cs="Arial"/>
          <w:szCs w:val="22"/>
        </w:rPr>
        <w:t>Antwort:</w:t>
      </w:r>
      <w:r>
        <w:rPr>
          <w:rFonts w:cs="Arial"/>
          <w:szCs w:val="22"/>
        </w:rPr>
        <w:br/>
      </w:r>
      <w:r w:rsidR="00AD3072" w:rsidRPr="00AD3072">
        <w:rPr>
          <w:rFonts w:cs="Arial"/>
          <w:szCs w:val="24"/>
        </w:rPr>
        <w:t xml:space="preserve">Zum 30.09.2019 hat die Ausschöpfung der </w:t>
      </w:r>
      <w:proofErr w:type="spellStart"/>
      <w:r w:rsidR="00AD3072" w:rsidRPr="00AD3072">
        <w:rPr>
          <w:rFonts w:cs="Arial"/>
          <w:szCs w:val="24"/>
        </w:rPr>
        <w:t>VzÄ</w:t>
      </w:r>
      <w:proofErr w:type="spellEnd"/>
      <w:r w:rsidR="00AD3072" w:rsidRPr="00AD3072">
        <w:rPr>
          <w:rFonts w:cs="Arial"/>
          <w:szCs w:val="24"/>
        </w:rPr>
        <w:t>-Ziele in Bezug auf Lehrkräfte und Pädagogische Mitarbeiterinnen und Mitarbeiter in den Kapiteln des Haushaltsplanes 07 des MB folgenden Stand erreicht:</w:t>
      </w:r>
    </w:p>
    <w:p w:rsidR="00AD3072" w:rsidRPr="00AD3072" w:rsidRDefault="00AD3072" w:rsidP="00AD3072">
      <w:pPr>
        <w:spacing w:line="360" w:lineRule="auto"/>
        <w:ind w:left="284" w:right="566"/>
        <w:jc w:val="both"/>
        <w:rPr>
          <w:rFonts w:cs="Arial"/>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2551"/>
        <w:gridCol w:w="1985"/>
      </w:tblGrid>
      <w:tr w:rsidR="00AD3072" w:rsidRPr="00AD3072" w:rsidTr="00EB1CBC">
        <w:tc>
          <w:tcPr>
            <w:tcW w:w="4536" w:type="dxa"/>
            <w:shd w:val="clear" w:color="auto" w:fill="auto"/>
          </w:tcPr>
          <w:p w:rsidR="00AD3072" w:rsidRPr="00AD3072" w:rsidRDefault="00AD3072" w:rsidP="00EB1CBC">
            <w:pPr>
              <w:spacing w:line="360" w:lineRule="auto"/>
              <w:ind w:left="284" w:right="566"/>
              <w:jc w:val="both"/>
              <w:rPr>
                <w:rFonts w:cs="Arial"/>
                <w:szCs w:val="24"/>
              </w:rPr>
            </w:pPr>
          </w:p>
        </w:tc>
        <w:tc>
          <w:tcPr>
            <w:tcW w:w="2551" w:type="dxa"/>
            <w:shd w:val="clear" w:color="auto" w:fill="auto"/>
          </w:tcPr>
          <w:p w:rsidR="00AD3072" w:rsidRPr="00AD3072" w:rsidRDefault="00AD3072" w:rsidP="00EB1CBC">
            <w:pPr>
              <w:spacing w:line="360" w:lineRule="auto"/>
              <w:ind w:left="284" w:right="172"/>
              <w:jc w:val="center"/>
              <w:rPr>
                <w:rFonts w:cs="Arial"/>
                <w:b/>
                <w:szCs w:val="24"/>
              </w:rPr>
            </w:pPr>
            <w:r w:rsidRPr="00AD3072">
              <w:rPr>
                <w:rFonts w:cs="Arial"/>
                <w:b/>
                <w:szCs w:val="24"/>
              </w:rPr>
              <w:t xml:space="preserve">Ausschöpfung </w:t>
            </w:r>
            <w:proofErr w:type="spellStart"/>
            <w:r w:rsidRPr="00AD3072">
              <w:rPr>
                <w:rFonts w:cs="Arial"/>
                <w:b/>
                <w:szCs w:val="24"/>
              </w:rPr>
              <w:t>VzÄ</w:t>
            </w:r>
            <w:proofErr w:type="spellEnd"/>
            <w:r w:rsidRPr="00AD3072">
              <w:rPr>
                <w:rFonts w:cs="Arial"/>
                <w:b/>
                <w:szCs w:val="24"/>
              </w:rPr>
              <w:t>-Ziele zum</w:t>
            </w:r>
          </w:p>
          <w:p w:rsidR="00AD3072" w:rsidRPr="00AD3072" w:rsidRDefault="00AD3072" w:rsidP="00EB1CBC">
            <w:pPr>
              <w:spacing w:line="360" w:lineRule="auto"/>
              <w:ind w:left="284" w:right="172"/>
              <w:jc w:val="center"/>
              <w:rPr>
                <w:rFonts w:cs="Arial"/>
                <w:b/>
                <w:szCs w:val="24"/>
              </w:rPr>
            </w:pPr>
            <w:r w:rsidRPr="00AD3072">
              <w:rPr>
                <w:rFonts w:cs="Arial"/>
                <w:b/>
                <w:szCs w:val="24"/>
              </w:rPr>
              <w:t>30.09.2019</w:t>
            </w:r>
          </w:p>
        </w:tc>
        <w:tc>
          <w:tcPr>
            <w:tcW w:w="1985" w:type="dxa"/>
            <w:shd w:val="clear" w:color="auto" w:fill="auto"/>
          </w:tcPr>
          <w:p w:rsidR="00AD3072" w:rsidRPr="00AD3072" w:rsidRDefault="00AD3072" w:rsidP="00EB1CBC">
            <w:pPr>
              <w:spacing w:line="360" w:lineRule="auto"/>
              <w:ind w:left="284" w:right="169"/>
              <w:jc w:val="center"/>
              <w:rPr>
                <w:rFonts w:cs="Arial"/>
                <w:b/>
                <w:szCs w:val="24"/>
              </w:rPr>
            </w:pPr>
            <w:proofErr w:type="spellStart"/>
            <w:r w:rsidRPr="00AD3072">
              <w:rPr>
                <w:rFonts w:cs="Arial"/>
                <w:b/>
                <w:szCs w:val="24"/>
              </w:rPr>
              <w:t>VzÄ</w:t>
            </w:r>
            <w:proofErr w:type="spellEnd"/>
            <w:r w:rsidRPr="00AD3072">
              <w:rPr>
                <w:rFonts w:cs="Arial"/>
                <w:b/>
                <w:szCs w:val="24"/>
              </w:rPr>
              <w:t>-Ziele</w:t>
            </w:r>
          </w:p>
          <w:p w:rsidR="00AD3072" w:rsidRPr="00AD3072" w:rsidRDefault="00AD3072" w:rsidP="00EB1CBC">
            <w:pPr>
              <w:spacing w:line="360" w:lineRule="auto"/>
              <w:ind w:left="284" w:right="169"/>
              <w:jc w:val="center"/>
              <w:rPr>
                <w:rFonts w:cs="Arial"/>
                <w:b/>
                <w:szCs w:val="24"/>
              </w:rPr>
            </w:pPr>
            <w:r w:rsidRPr="00AD3072">
              <w:rPr>
                <w:rFonts w:cs="Arial"/>
                <w:b/>
                <w:szCs w:val="24"/>
              </w:rPr>
              <w:t>31.12.2019</w:t>
            </w:r>
          </w:p>
        </w:tc>
      </w:tr>
      <w:tr w:rsidR="00AD3072" w:rsidRPr="00AD3072" w:rsidTr="00EB1CBC">
        <w:tc>
          <w:tcPr>
            <w:tcW w:w="4536" w:type="dxa"/>
            <w:shd w:val="clear" w:color="auto" w:fill="auto"/>
          </w:tcPr>
          <w:p w:rsidR="00AD3072" w:rsidRPr="00AD3072" w:rsidRDefault="00AD3072" w:rsidP="00EB1CBC">
            <w:pPr>
              <w:spacing w:line="360" w:lineRule="auto"/>
              <w:ind w:right="566" w:firstLine="36"/>
              <w:jc w:val="both"/>
              <w:rPr>
                <w:rFonts w:cs="Arial"/>
                <w:b/>
                <w:szCs w:val="24"/>
              </w:rPr>
            </w:pPr>
            <w:r w:rsidRPr="00AD3072">
              <w:rPr>
                <w:rFonts w:cs="Arial"/>
                <w:b/>
                <w:szCs w:val="24"/>
              </w:rPr>
              <w:t>Lehrkräfte ABS</w:t>
            </w:r>
          </w:p>
          <w:p w:rsidR="00AD3072" w:rsidRPr="00AD3072" w:rsidRDefault="00AD3072" w:rsidP="00EB1CBC">
            <w:pPr>
              <w:spacing w:line="360" w:lineRule="auto"/>
              <w:ind w:left="284" w:right="315" w:hanging="248"/>
              <w:jc w:val="both"/>
              <w:rPr>
                <w:rFonts w:cs="Arial"/>
                <w:szCs w:val="24"/>
              </w:rPr>
            </w:pPr>
            <w:r w:rsidRPr="00AD3072">
              <w:rPr>
                <w:rFonts w:cs="Arial"/>
                <w:szCs w:val="24"/>
              </w:rPr>
              <w:t>(Kapitel 0707, 0712 – 0738 ohne  0720)</w:t>
            </w:r>
          </w:p>
        </w:tc>
        <w:tc>
          <w:tcPr>
            <w:tcW w:w="2551" w:type="dxa"/>
            <w:shd w:val="clear" w:color="auto" w:fill="auto"/>
          </w:tcPr>
          <w:p w:rsidR="00AD3072" w:rsidRPr="00AD3072" w:rsidRDefault="00AD3072" w:rsidP="00EB1CBC">
            <w:pPr>
              <w:spacing w:line="360" w:lineRule="auto"/>
              <w:ind w:left="284" w:right="566"/>
              <w:jc w:val="right"/>
              <w:rPr>
                <w:rFonts w:cs="Arial"/>
                <w:szCs w:val="24"/>
              </w:rPr>
            </w:pPr>
            <w:r w:rsidRPr="00AD3072">
              <w:rPr>
                <w:rFonts w:cs="Arial"/>
                <w:szCs w:val="24"/>
              </w:rPr>
              <w:t>13.802,62</w:t>
            </w:r>
          </w:p>
        </w:tc>
        <w:tc>
          <w:tcPr>
            <w:tcW w:w="1985" w:type="dxa"/>
            <w:shd w:val="clear" w:color="auto" w:fill="auto"/>
          </w:tcPr>
          <w:p w:rsidR="00AD3072" w:rsidRPr="00AD3072" w:rsidRDefault="00AD3072" w:rsidP="00EB1CBC">
            <w:pPr>
              <w:spacing w:line="360" w:lineRule="auto"/>
              <w:ind w:left="284" w:right="566"/>
              <w:jc w:val="right"/>
              <w:rPr>
                <w:rFonts w:cs="Arial"/>
                <w:szCs w:val="24"/>
              </w:rPr>
            </w:pPr>
            <w:r w:rsidRPr="00AD3072">
              <w:rPr>
                <w:rFonts w:cs="Arial"/>
                <w:szCs w:val="24"/>
              </w:rPr>
              <w:t>14.500</w:t>
            </w:r>
          </w:p>
        </w:tc>
      </w:tr>
      <w:tr w:rsidR="00AD3072" w:rsidRPr="00AD3072" w:rsidTr="00EB1CBC">
        <w:tc>
          <w:tcPr>
            <w:tcW w:w="4536" w:type="dxa"/>
            <w:shd w:val="clear" w:color="auto" w:fill="auto"/>
          </w:tcPr>
          <w:p w:rsidR="00AD3072" w:rsidRPr="00AD3072" w:rsidRDefault="00AD3072" w:rsidP="00EB1CBC">
            <w:pPr>
              <w:spacing w:line="360" w:lineRule="auto"/>
              <w:ind w:left="284" w:right="566" w:hanging="248"/>
              <w:jc w:val="both"/>
              <w:rPr>
                <w:rFonts w:cs="Arial"/>
                <w:szCs w:val="24"/>
              </w:rPr>
            </w:pPr>
            <w:r w:rsidRPr="00AD3072">
              <w:rPr>
                <w:rFonts w:cs="Arial"/>
                <w:b/>
                <w:szCs w:val="24"/>
              </w:rPr>
              <w:t>Lehrkräfte BBS</w:t>
            </w:r>
            <w:r w:rsidRPr="00EB1CBC">
              <w:rPr>
                <w:rFonts w:cs="Arial"/>
                <w:b/>
                <w:szCs w:val="24"/>
              </w:rPr>
              <w:t xml:space="preserve"> </w:t>
            </w:r>
            <w:r w:rsidRPr="00AD3072">
              <w:rPr>
                <w:rFonts w:cs="Arial"/>
                <w:szCs w:val="24"/>
              </w:rPr>
              <w:t>(Kapitel 0720)</w:t>
            </w:r>
          </w:p>
        </w:tc>
        <w:tc>
          <w:tcPr>
            <w:tcW w:w="2551" w:type="dxa"/>
            <w:shd w:val="clear" w:color="auto" w:fill="auto"/>
          </w:tcPr>
          <w:p w:rsidR="00AD3072" w:rsidRPr="00AD3072" w:rsidRDefault="00AD3072" w:rsidP="00EB1CBC">
            <w:pPr>
              <w:spacing w:line="360" w:lineRule="auto"/>
              <w:ind w:left="284" w:right="566"/>
              <w:jc w:val="right"/>
              <w:rPr>
                <w:rFonts w:cs="Arial"/>
                <w:szCs w:val="24"/>
              </w:rPr>
            </w:pPr>
            <w:r w:rsidRPr="00AD3072">
              <w:rPr>
                <w:rFonts w:cs="Arial"/>
                <w:szCs w:val="24"/>
              </w:rPr>
              <w:t>1.811,62</w:t>
            </w:r>
          </w:p>
        </w:tc>
        <w:tc>
          <w:tcPr>
            <w:tcW w:w="1985" w:type="dxa"/>
            <w:shd w:val="clear" w:color="auto" w:fill="auto"/>
          </w:tcPr>
          <w:p w:rsidR="00AD3072" w:rsidRPr="00AD3072" w:rsidRDefault="00AD3072" w:rsidP="00EB1CBC">
            <w:pPr>
              <w:spacing w:line="360" w:lineRule="auto"/>
              <w:ind w:left="284" w:right="566"/>
              <w:jc w:val="right"/>
              <w:rPr>
                <w:rFonts w:cs="Arial"/>
                <w:szCs w:val="24"/>
              </w:rPr>
            </w:pPr>
            <w:r w:rsidRPr="00AD3072">
              <w:rPr>
                <w:rFonts w:cs="Arial"/>
                <w:szCs w:val="24"/>
              </w:rPr>
              <w:t>1.900</w:t>
            </w:r>
          </w:p>
        </w:tc>
      </w:tr>
      <w:tr w:rsidR="00AD3072" w:rsidRPr="00AD3072" w:rsidTr="00EB1CBC">
        <w:tc>
          <w:tcPr>
            <w:tcW w:w="4536" w:type="dxa"/>
            <w:shd w:val="clear" w:color="auto" w:fill="auto"/>
          </w:tcPr>
          <w:p w:rsidR="00AD3072" w:rsidRPr="00AD3072" w:rsidRDefault="00AD3072" w:rsidP="00EB1CBC">
            <w:pPr>
              <w:spacing w:line="360" w:lineRule="auto"/>
              <w:ind w:left="284" w:right="315" w:hanging="248"/>
              <w:jc w:val="both"/>
              <w:rPr>
                <w:rFonts w:cs="Arial"/>
                <w:b/>
                <w:szCs w:val="24"/>
              </w:rPr>
            </w:pPr>
            <w:r w:rsidRPr="00AD3072">
              <w:rPr>
                <w:rFonts w:cs="Arial"/>
                <w:b/>
                <w:szCs w:val="24"/>
              </w:rPr>
              <w:t>PM einschl. BK</w:t>
            </w:r>
          </w:p>
          <w:p w:rsidR="00AD3072" w:rsidRPr="00AD3072" w:rsidRDefault="00AD3072" w:rsidP="00EB1CBC">
            <w:pPr>
              <w:spacing w:line="360" w:lineRule="auto"/>
              <w:ind w:left="284" w:right="315" w:hanging="284"/>
              <w:jc w:val="both"/>
              <w:rPr>
                <w:rFonts w:cs="Arial"/>
                <w:szCs w:val="24"/>
              </w:rPr>
            </w:pPr>
            <w:r w:rsidRPr="00AD3072">
              <w:rPr>
                <w:rFonts w:cs="Arial"/>
                <w:szCs w:val="24"/>
              </w:rPr>
              <w:t>(Kapitel 0707, 0712 – 0738 ohne  0720)</w:t>
            </w:r>
          </w:p>
        </w:tc>
        <w:tc>
          <w:tcPr>
            <w:tcW w:w="2551" w:type="dxa"/>
            <w:shd w:val="clear" w:color="auto" w:fill="auto"/>
          </w:tcPr>
          <w:p w:rsidR="00AD3072" w:rsidRPr="00AD3072" w:rsidRDefault="00AD3072" w:rsidP="00EB1CBC">
            <w:pPr>
              <w:spacing w:line="360" w:lineRule="auto"/>
              <w:ind w:left="284" w:right="566"/>
              <w:jc w:val="right"/>
              <w:rPr>
                <w:rFonts w:cs="Arial"/>
                <w:szCs w:val="24"/>
              </w:rPr>
            </w:pPr>
            <w:r w:rsidRPr="00AD3072">
              <w:rPr>
                <w:rFonts w:cs="Arial"/>
                <w:szCs w:val="24"/>
              </w:rPr>
              <w:t>1.479,93</w:t>
            </w:r>
          </w:p>
        </w:tc>
        <w:tc>
          <w:tcPr>
            <w:tcW w:w="1985" w:type="dxa"/>
            <w:shd w:val="clear" w:color="auto" w:fill="auto"/>
          </w:tcPr>
          <w:p w:rsidR="00AD3072" w:rsidRPr="00AD3072" w:rsidRDefault="00AD3072" w:rsidP="00EB1CBC">
            <w:pPr>
              <w:spacing w:line="360" w:lineRule="auto"/>
              <w:ind w:left="284" w:right="566"/>
              <w:jc w:val="right"/>
              <w:rPr>
                <w:rFonts w:cs="Arial"/>
                <w:szCs w:val="24"/>
              </w:rPr>
            </w:pPr>
            <w:r w:rsidRPr="00AD3072">
              <w:rPr>
                <w:rFonts w:cs="Arial"/>
                <w:szCs w:val="24"/>
              </w:rPr>
              <w:t>1.800</w:t>
            </w:r>
          </w:p>
        </w:tc>
      </w:tr>
    </w:tbl>
    <w:p w:rsidR="00AD3072" w:rsidRPr="00AD3072" w:rsidRDefault="00AD3072" w:rsidP="00AD3072">
      <w:pPr>
        <w:spacing w:line="360" w:lineRule="auto"/>
        <w:ind w:left="284" w:right="566"/>
        <w:jc w:val="both"/>
        <w:rPr>
          <w:rFonts w:cs="Arial"/>
          <w:szCs w:val="24"/>
        </w:rPr>
      </w:pPr>
    </w:p>
    <w:p w:rsidR="00AD3072" w:rsidRPr="00AD3072" w:rsidRDefault="00AD3072" w:rsidP="00AD3072">
      <w:pPr>
        <w:spacing w:line="360" w:lineRule="auto"/>
        <w:ind w:left="284" w:right="566"/>
        <w:jc w:val="both"/>
        <w:rPr>
          <w:rFonts w:cs="Arial"/>
          <w:szCs w:val="24"/>
        </w:rPr>
      </w:pPr>
      <w:r w:rsidRPr="00AD3072">
        <w:rPr>
          <w:rFonts w:cs="Arial"/>
          <w:szCs w:val="24"/>
        </w:rPr>
        <w:t xml:space="preserve">In dieser Übersicht sind auch die Personalfälle enthalten, die wegen Erwerbsunfähigkeit eine befristete EU-Rente erhalten. Ergänzend ist darauf hinzuweisen, dass bei der Beantwortung der Frage die Personen nicht berücksichtigt sind, die sich erfolgreich auf Stellenausschreibungen beworben haben, jedoch mit ihrer Einstellung nach dem 30.09.2019 erst </w:t>
      </w:r>
      <w:proofErr w:type="spellStart"/>
      <w:r w:rsidRPr="00AD3072">
        <w:rPr>
          <w:rFonts w:cs="Arial"/>
          <w:szCs w:val="24"/>
        </w:rPr>
        <w:t>VzÄ</w:t>
      </w:r>
      <w:proofErr w:type="spellEnd"/>
      <w:r w:rsidRPr="00AD3072">
        <w:rPr>
          <w:rFonts w:cs="Arial"/>
          <w:szCs w:val="24"/>
        </w:rPr>
        <w:t xml:space="preserve"> binden.</w:t>
      </w:r>
    </w:p>
    <w:p w:rsidR="00AD3072" w:rsidRDefault="00AD3072" w:rsidP="00AD3072">
      <w:pPr>
        <w:spacing w:line="360" w:lineRule="auto"/>
        <w:ind w:left="284" w:right="566"/>
        <w:jc w:val="both"/>
        <w:rPr>
          <w:rFonts w:cs="Arial"/>
          <w:szCs w:val="24"/>
        </w:rPr>
      </w:pPr>
    </w:p>
    <w:p w:rsidR="00AD3072" w:rsidRPr="00AD3072" w:rsidRDefault="00AD3072" w:rsidP="00AD3072">
      <w:pPr>
        <w:spacing w:line="360" w:lineRule="auto"/>
        <w:ind w:left="284" w:right="566"/>
        <w:jc w:val="both"/>
        <w:rPr>
          <w:rFonts w:cs="Arial"/>
          <w:szCs w:val="24"/>
        </w:rPr>
      </w:pPr>
    </w:p>
    <w:p w:rsidR="00AD3072" w:rsidRPr="00AD3072" w:rsidRDefault="00AD3072" w:rsidP="00AD3072">
      <w:pPr>
        <w:spacing w:line="360" w:lineRule="auto"/>
        <w:ind w:left="284" w:right="566"/>
        <w:jc w:val="both"/>
        <w:rPr>
          <w:rFonts w:cs="Arial"/>
          <w:szCs w:val="24"/>
        </w:rPr>
      </w:pPr>
      <w:r w:rsidRPr="00AD3072">
        <w:rPr>
          <w:rFonts w:cs="Arial"/>
          <w:szCs w:val="24"/>
        </w:rPr>
        <w:lastRenderedPageBreak/>
        <w:t>Der Stand der Ausschöpfung des Personalkostenbudgets am 30.09.2019 stellt sich in Bezug auf Lehrkräfte und Pädagogische Mitarbeiterinnen und Mitarbeiter wie folgt dar:</w:t>
      </w:r>
    </w:p>
    <w:p w:rsidR="00AD3072" w:rsidRPr="00AD3072" w:rsidRDefault="00AD3072" w:rsidP="00AD3072">
      <w:pPr>
        <w:spacing w:line="360" w:lineRule="auto"/>
        <w:ind w:left="284" w:right="566"/>
        <w:jc w:val="both"/>
        <w:rPr>
          <w:rFonts w:cs="Arial"/>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3"/>
        <w:gridCol w:w="2478"/>
        <w:gridCol w:w="2891"/>
      </w:tblGrid>
      <w:tr w:rsidR="00AD3072" w:rsidRPr="00AD3072" w:rsidTr="00EB1CBC">
        <w:tc>
          <w:tcPr>
            <w:tcW w:w="3703" w:type="dxa"/>
            <w:vMerge w:val="restart"/>
            <w:shd w:val="clear" w:color="auto" w:fill="auto"/>
            <w:vAlign w:val="center"/>
          </w:tcPr>
          <w:p w:rsidR="00AD3072" w:rsidRPr="00AD3072" w:rsidRDefault="00AD3072" w:rsidP="00EB1CBC">
            <w:pPr>
              <w:spacing w:line="360" w:lineRule="auto"/>
              <w:ind w:left="284" w:right="566"/>
              <w:jc w:val="center"/>
              <w:rPr>
                <w:rFonts w:cs="Arial"/>
                <w:b/>
                <w:szCs w:val="24"/>
              </w:rPr>
            </w:pPr>
            <w:r w:rsidRPr="00AD3072">
              <w:rPr>
                <w:rFonts w:cs="Arial"/>
                <w:b/>
                <w:szCs w:val="24"/>
              </w:rPr>
              <w:t>Einzelplan / Kapitel</w:t>
            </w:r>
          </w:p>
        </w:tc>
        <w:tc>
          <w:tcPr>
            <w:tcW w:w="2478" w:type="dxa"/>
            <w:vMerge w:val="restart"/>
            <w:shd w:val="clear" w:color="auto" w:fill="auto"/>
            <w:vAlign w:val="center"/>
          </w:tcPr>
          <w:p w:rsidR="00AD3072" w:rsidRPr="00AD3072" w:rsidRDefault="00AD3072" w:rsidP="00EB1CBC">
            <w:pPr>
              <w:spacing w:line="360" w:lineRule="auto"/>
              <w:ind w:left="284" w:right="264"/>
              <w:jc w:val="center"/>
              <w:rPr>
                <w:rFonts w:cs="Arial"/>
                <w:b/>
                <w:szCs w:val="24"/>
              </w:rPr>
            </w:pPr>
            <w:r w:rsidRPr="00AD3072">
              <w:rPr>
                <w:rFonts w:cs="Arial"/>
                <w:b/>
                <w:szCs w:val="24"/>
              </w:rPr>
              <w:t xml:space="preserve">Ansatz HP 2019 </w:t>
            </w:r>
          </w:p>
          <w:p w:rsidR="00AD3072" w:rsidRPr="00AD3072" w:rsidRDefault="00AD3072" w:rsidP="00EB1CBC">
            <w:pPr>
              <w:spacing w:line="360" w:lineRule="auto"/>
              <w:ind w:left="284" w:right="264"/>
              <w:jc w:val="center"/>
              <w:rPr>
                <w:rFonts w:cs="Arial"/>
                <w:b/>
                <w:szCs w:val="24"/>
              </w:rPr>
            </w:pPr>
            <w:r w:rsidRPr="00AD3072">
              <w:rPr>
                <w:rFonts w:cs="Arial"/>
                <w:b/>
                <w:szCs w:val="24"/>
              </w:rPr>
              <w:t>in EUR</w:t>
            </w:r>
          </w:p>
        </w:tc>
        <w:tc>
          <w:tcPr>
            <w:tcW w:w="2891" w:type="dxa"/>
            <w:shd w:val="clear" w:color="auto" w:fill="auto"/>
            <w:vAlign w:val="center"/>
          </w:tcPr>
          <w:p w:rsidR="00AD3072" w:rsidRPr="00AD3072" w:rsidRDefault="00AD3072" w:rsidP="00EB1CBC">
            <w:pPr>
              <w:tabs>
                <w:tab w:val="left" w:pos="1936"/>
              </w:tabs>
              <w:spacing w:line="360" w:lineRule="auto"/>
              <w:ind w:right="310"/>
              <w:jc w:val="center"/>
              <w:rPr>
                <w:rFonts w:cs="Arial"/>
                <w:b/>
                <w:szCs w:val="24"/>
              </w:rPr>
            </w:pPr>
            <w:r w:rsidRPr="00AD3072">
              <w:rPr>
                <w:rFonts w:cs="Arial"/>
                <w:b/>
                <w:szCs w:val="24"/>
              </w:rPr>
              <w:t xml:space="preserve">Ausschöpfung der </w:t>
            </w:r>
          </w:p>
          <w:p w:rsidR="00AD3072" w:rsidRPr="00AD3072" w:rsidRDefault="00AD3072" w:rsidP="00EB1CBC">
            <w:pPr>
              <w:tabs>
                <w:tab w:val="left" w:pos="1936"/>
              </w:tabs>
              <w:spacing w:line="360" w:lineRule="auto"/>
              <w:ind w:right="310"/>
              <w:jc w:val="center"/>
              <w:rPr>
                <w:rFonts w:cs="Arial"/>
                <w:b/>
                <w:szCs w:val="24"/>
              </w:rPr>
            </w:pPr>
            <w:r w:rsidRPr="00AD3072">
              <w:rPr>
                <w:rFonts w:cs="Arial"/>
                <w:b/>
                <w:szCs w:val="24"/>
              </w:rPr>
              <w:t>Personalkostenbudgets nach § 8 Abs. 1 HG 2019 in %</w:t>
            </w:r>
          </w:p>
        </w:tc>
      </w:tr>
      <w:tr w:rsidR="00AD3072" w:rsidRPr="00AD3072" w:rsidTr="00EB1CBC">
        <w:tc>
          <w:tcPr>
            <w:tcW w:w="3703" w:type="dxa"/>
            <w:vMerge/>
            <w:shd w:val="clear" w:color="auto" w:fill="auto"/>
            <w:vAlign w:val="center"/>
          </w:tcPr>
          <w:p w:rsidR="00AD3072" w:rsidRPr="00AD3072" w:rsidRDefault="00AD3072" w:rsidP="00EB1CBC">
            <w:pPr>
              <w:spacing w:line="360" w:lineRule="auto"/>
              <w:ind w:left="284" w:right="566"/>
              <w:jc w:val="center"/>
              <w:rPr>
                <w:rFonts w:cs="Arial"/>
                <w:b/>
                <w:szCs w:val="24"/>
              </w:rPr>
            </w:pPr>
          </w:p>
        </w:tc>
        <w:tc>
          <w:tcPr>
            <w:tcW w:w="2478" w:type="dxa"/>
            <w:vMerge/>
            <w:shd w:val="clear" w:color="auto" w:fill="auto"/>
            <w:vAlign w:val="center"/>
          </w:tcPr>
          <w:p w:rsidR="00AD3072" w:rsidRPr="00AD3072" w:rsidRDefault="00AD3072" w:rsidP="00EB1CBC">
            <w:pPr>
              <w:spacing w:line="360" w:lineRule="auto"/>
              <w:ind w:left="284" w:right="566"/>
              <w:jc w:val="center"/>
              <w:rPr>
                <w:rFonts w:cs="Arial"/>
                <w:b/>
                <w:szCs w:val="24"/>
              </w:rPr>
            </w:pPr>
          </w:p>
        </w:tc>
        <w:tc>
          <w:tcPr>
            <w:tcW w:w="2891" w:type="dxa"/>
            <w:shd w:val="clear" w:color="auto" w:fill="auto"/>
            <w:vAlign w:val="center"/>
          </w:tcPr>
          <w:p w:rsidR="00AD3072" w:rsidRPr="00AD3072" w:rsidRDefault="00AD3072" w:rsidP="00EB1CBC">
            <w:pPr>
              <w:spacing w:line="360" w:lineRule="auto"/>
              <w:ind w:left="284" w:right="169"/>
              <w:jc w:val="center"/>
              <w:rPr>
                <w:rFonts w:cs="Arial"/>
                <w:b/>
                <w:szCs w:val="24"/>
              </w:rPr>
            </w:pPr>
            <w:r w:rsidRPr="00AD3072">
              <w:rPr>
                <w:rFonts w:cs="Arial"/>
                <w:b/>
                <w:szCs w:val="24"/>
              </w:rPr>
              <w:t>Stand: 30.09.2019</w:t>
            </w:r>
          </w:p>
          <w:p w:rsidR="00AD3072" w:rsidRPr="00EB1CBC" w:rsidRDefault="00AD3072" w:rsidP="00EB1CBC">
            <w:pPr>
              <w:spacing w:line="360" w:lineRule="auto"/>
              <w:ind w:left="284" w:right="169"/>
              <w:jc w:val="center"/>
              <w:rPr>
                <w:rFonts w:cs="Arial"/>
                <w:b/>
                <w:szCs w:val="24"/>
              </w:rPr>
            </w:pPr>
            <w:r w:rsidRPr="00AD3072">
              <w:rPr>
                <w:rFonts w:cs="Arial"/>
                <w:b/>
                <w:szCs w:val="24"/>
              </w:rPr>
              <w:t xml:space="preserve">Ende des </w:t>
            </w:r>
          </w:p>
          <w:p w:rsidR="00AD3072" w:rsidRPr="00AD3072" w:rsidRDefault="00AD3072" w:rsidP="00EB1CBC">
            <w:pPr>
              <w:spacing w:line="360" w:lineRule="auto"/>
              <w:ind w:left="284" w:right="169"/>
              <w:jc w:val="center"/>
              <w:rPr>
                <w:rFonts w:cs="Arial"/>
                <w:b/>
                <w:szCs w:val="24"/>
              </w:rPr>
            </w:pPr>
            <w:r w:rsidRPr="00AD3072">
              <w:rPr>
                <w:rFonts w:cs="Arial"/>
                <w:b/>
                <w:szCs w:val="24"/>
              </w:rPr>
              <w:t>III. Quartals 2019</w:t>
            </w:r>
          </w:p>
        </w:tc>
      </w:tr>
      <w:tr w:rsidR="00AD3072" w:rsidRPr="00AD3072" w:rsidTr="00EB1CBC">
        <w:tc>
          <w:tcPr>
            <w:tcW w:w="3703" w:type="dxa"/>
            <w:shd w:val="clear" w:color="auto" w:fill="auto"/>
          </w:tcPr>
          <w:p w:rsidR="00AD3072" w:rsidRPr="00AD3072" w:rsidRDefault="00AD3072" w:rsidP="00EB1CBC">
            <w:pPr>
              <w:tabs>
                <w:tab w:val="left" w:pos="2729"/>
              </w:tabs>
              <w:spacing w:line="360" w:lineRule="auto"/>
              <w:ind w:left="284" w:right="341" w:hanging="248"/>
              <w:rPr>
                <w:rFonts w:cs="Arial"/>
                <w:szCs w:val="24"/>
                <w:lang w:val="en-US"/>
              </w:rPr>
            </w:pPr>
            <w:r w:rsidRPr="00AD3072">
              <w:rPr>
                <w:rFonts w:cs="Arial"/>
                <w:szCs w:val="24"/>
                <w:lang w:val="en-US"/>
              </w:rPr>
              <w:t xml:space="preserve">07 MB – </w:t>
            </w:r>
            <w:proofErr w:type="spellStart"/>
            <w:r w:rsidRPr="00AD3072">
              <w:rPr>
                <w:rFonts w:cs="Arial"/>
                <w:szCs w:val="24"/>
                <w:lang w:val="en-US"/>
              </w:rPr>
              <w:t>Summe</w:t>
            </w:r>
            <w:proofErr w:type="spellEnd"/>
            <w:r w:rsidRPr="00AD3072">
              <w:rPr>
                <w:rFonts w:cs="Arial"/>
                <w:szCs w:val="24"/>
                <w:lang w:val="en-US"/>
              </w:rPr>
              <w:t xml:space="preserve"> LK, PM, </w:t>
            </w:r>
            <w:proofErr w:type="spellStart"/>
            <w:r w:rsidRPr="00AD3072">
              <w:rPr>
                <w:rFonts w:cs="Arial"/>
                <w:szCs w:val="24"/>
                <w:lang w:val="en-US"/>
              </w:rPr>
              <w:t>VwP</w:t>
            </w:r>
            <w:proofErr w:type="spellEnd"/>
          </w:p>
        </w:tc>
        <w:tc>
          <w:tcPr>
            <w:tcW w:w="2478" w:type="dxa"/>
            <w:shd w:val="clear" w:color="auto" w:fill="auto"/>
            <w:vAlign w:val="center"/>
          </w:tcPr>
          <w:p w:rsidR="00AD3072" w:rsidRPr="00AD3072" w:rsidRDefault="00AD3072" w:rsidP="00EB1CBC">
            <w:pPr>
              <w:spacing w:line="360" w:lineRule="auto"/>
              <w:ind w:left="284" w:right="566"/>
              <w:jc w:val="center"/>
              <w:rPr>
                <w:rFonts w:cs="Arial"/>
                <w:szCs w:val="24"/>
                <w:lang w:val="en-US"/>
              </w:rPr>
            </w:pPr>
            <w:r w:rsidRPr="00AD3072">
              <w:rPr>
                <w:rFonts w:cs="Arial"/>
                <w:szCs w:val="24"/>
                <w:lang w:val="en-US"/>
              </w:rPr>
              <w:t>1.289.041.900</w:t>
            </w:r>
          </w:p>
        </w:tc>
        <w:tc>
          <w:tcPr>
            <w:tcW w:w="2891" w:type="dxa"/>
            <w:shd w:val="clear" w:color="auto" w:fill="auto"/>
            <w:vAlign w:val="center"/>
          </w:tcPr>
          <w:p w:rsidR="00AD3072" w:rsidRPr="00AD3072" w:rsidRDefault="00AD3072" w:rsidP="00EB1CBC">
            <w:pPr>
              <w:spacing w:line="360" w:lineRule="auto"/>
              <w:ind w:left="284" w:right="566"/>
              <w:jc w:val="center"/>
              <w:rPr>
                <w:rFonts w:cs="Arial"/>
                <w:szCs w:val="24"/>
                <w:lang w:val="en-US"/>
              </w:rPr>
            </w:pPr>
          </w:p>
        </w:tc>
      </w:tr>
      <w:tr w:rsidR="00AD3072" w:rsidRPr="00AD3072" w:rsidTr="00EB1CBC">
        <w:tc>
          <w:tcPr>
            <w:tcW w:w="3703" w:type="dxa"/>
            <w:shd w:val="clear" w:color="auto" w:fill="auto"/>
          </w:tcPr>
          <w:p w:rsidR="00AD3072" w:rsidRPr="00AD3072" w:rsidRDefault="00AD3072" w:rsidP="00EB1CBC">
            <w:pPr>
              <w:tabs>
                <w:tab w:val="left" w:pos="2587"/>
              </w:tabs>
              <w:spacing w:line="360" w:lineRule="auto"/>
              <w:ind w:right="199"/>
              <w:rPr>
                <w:rFonts w:cs="Arial"/>
                <w:szCs w:val="24"/>
              </w:rPr>
            </w:pPr>
            <w:r w:rsidRPr="00AD3072">
              <w:rPr>
                <w:rFonts w:cs="Arial"/>
                <w:szCs w:val="24"/>
              </w:rPr>
              <w:t>Kapitel 0707, 0712 – 0738 (ohne 0720)</w:t>
            </w:r>
            <w:r w:rsidRPr="00EB1CBC">
              <w:rPr>
                <w:rFonts w:cs="Arial"/>
                <w:szCs w:val="24"/>
              </w:rPr>
              <w:t xml:space="preserve"> </w:t>
            </w:r>
            <w:r w:rsidRPr="00AD3072">
              <w:rPr>
                <w:rFonts w:cs="Arial"/>
                <w:szCs w:val="24"/>
              </w:rPr>
              <w:t>Lehrkräfte, pädagogische Mitarbeiterinnen und Mitarbeiter, Verwaltungs- und technisches Personal ABS</w:t>
            </w:r>
          </w:p>
        </w:tc>
        <w:tc>
          <w:tcPr>
            <w:tcW w:w="2478" w:type="dxa"/>
            <w:shd w:val="clear" w:color="auto" w:fill="auto"/>
            <w:vAlign w:val="center"/>
          </w:tcPr>
          <w:p w:rsidR="00AD3072" w:rsidRPr="00AD3072" w:rsidRDefault="00AD3072" w:rsidP="00EB1CBC">
            <w:pPr>
              <w:spacing w:line="360" w:lineRule="auto"/>
              <w:ind w:left="284" w:right="566"/>
              <w:jc w:val="center"/>
              <w:rPr>
                <w:rFonts w:cs="Arial"/>
                <w:szCs w:val="24"/>
              </w:rPr>
            </w:pPr>
            <w:r w:rsidRPr="00AD3072">
              <w:rPr>
                <w:rFonts w:cs="Arial"/>
                <w:szCs w:val="24"/>
              </w:rPr>
              <w:t>1.156.046.400</w:t>
            </w:r>
          </w:p>
        </w:tc>
        <w:tc>
          <w:tcPr>
            <w:tcW w:w="2891" w:type="dxa"/>
            <w:shd w:val="clear" w:color="auto" w:fill="auto"/>
            <w:vAlign w:val="center"/>
          </w:tcPr>
          <w:p w:rsidR="00AD3072" w:rsidRPr="00AD3072" w:rsidRDefault="00AD3072" w:rsidP="00EB1CBC">
            <w:pPr>
              <w:spacing w:line="360" w:lineRule="auto"/>
              <w:ind w:left="284" w:right="566"/>
              <w:jc w:val="center"/>
              <w:rPr>
                <w:rFonts w:cs="Arial"/>
                <w:szCs w:val="24"/>
              </w:rPr>
            </w:pPr>
            <w:r w:rsidRPr="00AD3072">
              <w:rPr>
                <w:rFonts w:cs="Arial"/>
                <w:szCs w:val="24"/>
              </w:rPr>
              <w:t>70,2</w:t>
            </w:r>
          </w:p>
        </w:tc>
      </w:tr>
      <w:tr w:rsidR="00AD3072" w:rsidRPr="00AD3072" w:rsidTr="00EB1CBC">
        <w:tc>
          <w:tcPr>
            <w:tcW w:w="3703" w:type="dxa"/>
            <w:shd w:val="clear" w:color="auto" w:fill="auto"/>
          </w:tcPr>
          <w:p w:rsidR="00AD3072" w:rsidRPr="00AD3072" w:rsidRDefault="00AD3072" w:rsidP="00EB1CBC">
            <w:pPr>
              <w:spacing w:line="360" w:lineRule="auto"/>
              <w:ind w:left="284" w:right="566" w:hanging="284"/>
              <w:rPr>
                <w:rFonts w:cs="Arial"/>
                <w:szCs w:val="24"/>
              </w:rPr>
            </w:pPr>
            <w:r w:rsidRPr="00AD3072">
              <w:rPr>
                <w:rFonts w:cs="Arial"/>
                <w:szCs w:val="24"/>
              </w:rPr>
              <w:t>Kapitel 0720</w:t>
            </w:r>
          </w:p>
          <w:p w:rsidR="00AD3072" w:rsidRPr="00AD3072" w:rsidRDefault="00AD3072" w:rsidP="00EB1CBC">
            <w:pPr>
              <w:spacing w:line="360" w:lineRule="auto"/>
              <w:ind w:left="284" w:right="566" w:hanging="284"/>
              <w:rPr>
                <w:rFonts w:cs="Arial"/>
                <w:szCs w:val="24"/>
              </w:rPr>
            </w:pPr>
            <w:r w:rsidRPr="00AD3072">
              <w:rPr>
                <w:rFonts w:cs="Arial"/>
                <w:szCs w:val="24"/>
              </w:rPr>
              <w:t>Lehrkräfte BBS</w:t>
            </w:r>
          </w:p>
        </w:tc>
        <w:tc>
          <w:tcPr>
            <w:tcW w:w="2478" w:type="dxa"/>
            <w:shd w:val="clear" w:color="auto" w:fill="auto"/>
            <w:vAlign w:val="center"/>
          </w:tcPr>
          <w:p w:rsidR="00AD3072" w:rsidRPr="00AD3072" w:rsidRDefault="00AD3072" w:rsidP="00EB1CBC">
            <w:pPr>
              <w:spacing w:line="360" w:lineRule="auto"/>
              <w:ind w:left="284" w:right="566"/>
              <w:jc w:val="center"/>
              <w:rPr>
                <w:rFonts w:cs="Arial"/>
                <w:szCs w:val="24"/>
              </w:rPr>
            </w:pPr>
            <w:r w:rsidRPr="00AD3072">
              <w:rPr>
                <w:rFonts w:cs="Arial"/>
                <w:szCs w:val="24"/>
              </w:rPr>
              <w:t>132.995.500</w:t>
            </w:r>
          </w:p>
        </w:tc>
        <w:tc>
          <w:tcPr>
            <w:tcW w:w="2891" w:type="dxa"/>
            <w:shd w:val="clear" w:color="auto" w:fill="auto"/>
            <w:vAlign w:val="center"/>
          </w:tcPr>
          <w:p w:rsidR="00AD3072" w:rsidRPr="00AD3072" w:rsidRDefault="00AD3072" w:rsidP="00EB1CBC">
            <w:pPr>
              <w:spacing w:line="360" w:lineRule="auto"/>
              <w:ind w:left="284" w:right="566"/>
              <w:jc w:val="center"/>
              <w:rPr>
                <w:rFonts w:cs="Arial"/>
                <w:szCs w:val="24"/>
              </w:rPr>
            </w:pPr>
            <w:r w:rsidRPr="00AD3072">
              <w:rPr>
                <w:rFonts w:cs="Arial"/>
                <w:szCs w:val="24"/>
              </w:rPr>
              <w:t>71,9</w:t>
            </w:r>
          </w:p>
        </w:tc>
      </w:tr>
    </w:tbl>
    <w:p w:rsidR="00BC095F" w:rsidRDefault="00BC095F" w:rsidP="00AD3072">
      <w:pPr>
        <w:spacing w:line="360" w:lineRule="auto"/>
        <w:ind w:left="284" w:right="566"/>
        <w:jc w:val="both"/>
        <w:rPr>
          <w:rFonts w:cs="Arial"/>
        </w:rPr>
      </w:pPr>
    </w:p>
    <w:p w:rsidR="00AD64A6" w:rsidRPr="00255AF3" w:rsidRDefault="00AD64A6" w:rsidP="00AD3072">
      <w:pPr>
        <w:spacing w:line="360" w:lineRule="auto"/>
        <w:ind w:left="284" w:right="566"/>
        <w:jc w:val="both"/>
        <w:rPr>
          <w:rFonts w:cs="Arial"/>
          <w:sz w:val="24"/>
          <w:szCs w:val="24"/>
        </w:rPr>
      </w:pPr>
    </w:p>
    <w:p w:rsidR="00AD3072" w:rsidRPr="00255AF3" w:rsidRDefault="00AD3072">
      <w:pPr>
        <w:spacing w:line="360" w:lineRule="auto"/>
        <w:ind w:left="284" w:right="566"/>
        <w:jc w:val="both"/>
        <w:rPr>
          <w:rFonts w:cs="Arial"/>
          <w:sz w:val="24"/>
          <w:szCs w:val="24"/>
        </w:rPr>
      </w:pPr>
    </w:p>
    <w:sectPr w:rsidR="00AD3072" w:rsidRPr="00255AF3">
      <w:headerReference w:type="even" r:id="rId11"/>
      <w:headerReference w:type="default" r:id="rId12"/>
      <w:headerReference w:type="first" r:id="rId13"/>
      <w:pgSz w:w="11907" w:h="16840"/>
      <w:pgMar w:top="1673" w:right="709" w:bottom="28" w:left="1276" w:header="425" w:footer="50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D8C" w:rsidRDefault="00810D8C">
      <w:r>
        <w:separator/>
      </w:r>
    </w:p>
  </w:endnote>
  <w:endnote w:type="continuationSeparator" w:id="0">
    <w:p w:rsidR="00810D8C" w:rsidRDefault="00810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LSA">
    <w:altName w:val="Corbe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D8C" w:rsidRDefault="00810D8C">
      <w:r>
        <w:separator/>
      </w:r>
    </w:p>
  </w:footnote>
  <w:footnote w:type="continuationSeparator" w:id="0">
    <w:p w:rsidR="00810D8C" w:rsidRDefault="00810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97F" w:rsidRDefault="00B1597F">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B1597F" w:rsidRDefault="00B1597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97F" w:rsidRDefault="00B1597F">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CF36FA">
      <w:rPr>
        <w:rStyle w:val="Seitenzahl"/>
        <w:noProof/>
      </w:rPr>
      <w:t>2</w:t>
    </w:r>
    <w:r>
      <w:rPr>
        <w:rStyle w:val="Seitenzahl"/>
      </w:rPr>
      <w:fldChar w:fldCharType="end"/>
    </w:r>
  </w:p>
  <w:p w:rsidR="00B1597F" w:rsidRDefault="00B1597F">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97F" w:rsidRDefault="00B1597F">
    <w:pPr>
      <w:pStyle w:val="Kopfzeile"/>
      <w:jc w:val="center"/>
      <w:rPr>
        <w:rFonts w:ascii="Futura LSA" w:hAnsi="Futura LS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upperRoman"/>
      <w:pStyle w:val="berschrift1"/>
      <w:lvlText w:val="%1."/>
      <w:legacy w:legacy="1" w:legacySpace="0" w:legacyIndent="397"/>
      <w:lvlJc w:val="left"/>
      <w:pPr>
        <w:ind w:left="0" w:hanging="397"/>
      </w:pPr>
    </w:lvl>
    <w:lvl w:ilvl="1">
      <w:start w:val="1"/>
      <w:numFmt w:val="decimal"/>
      <w:pStyle w:val="berschrift2"/>
      <w:lvlText w:val="%2."/>
      <w:legacy w:legacy="1" w:legacySpace="0" w:legacyIndent="397"/>
      <w:lvlJc w:val="left"/>
      <w:pPr>
        <w:ind w:left="708" w:hanging="397"/>
      </w:pPr>
    </w:lvl>
    <w:lvl w:ilvl="2">
      <w:start w:val="1"/>
      <w:numFmt w:val="lowerLetter"/>
      <w:pStyle w:val="berschrift3"/>
      <w:lvlText w:val="%3)"/>
      <w:legacy w:legacy="1" w:legacySpace="0" w:legacyIndent="397"/>
      <w:lvlJc w:val="left"/>
      <w:pPr>
        <w:ind w:left="1191" w:hanging="397"/>
      </w:pPr>
    </w:lvl>
    <w:lvl w:ilvl="3">
      <w:start w:val="1"/>
      <w:numFmt w:val="decimal"/>
      <w:pStyle w:val="berschrift4"/>
      <w:lvlText w:val="(%4)"/>
      <w:legacy w:legacy="1" w:legacySpace="0" w:legacyIndent="397"/>
      <w:lvlJc w:val="left"/>
      <w:pPr>
        <w:ind w:left="1588" w:hanging="397"/>
      </w:pPr>
    </w:lvl>
    <w:lvl w:ilvl="4">
      <w:start w:val="1"/>
      <w:numFmt w:val="none"/>
      <w:pStyle w:val="berschrift5"/>
      <w:suff w:val="nothing"/>
      <w:lvlText w:val=""/>
      <w:lvlJc w:val="left"/>
      <w:pPr>
        <w:ind w:left="1985" w:hanging="397"/>
      </w:pPr>
    </w:lvl>
    <w:lvl w:ilvl="5">
      <w:start w:val="1"/>
      <w:numFmt w:val="none"/>
      <w:pStyle w:val="berschrift6"/>
      <w:suff w:val="nothing"/>
      <w:lvlText w:val=""/>
      <w:lvlJc w:val="left"/>
      <w:pPr>
        <w:ind w:left="2382" w:hanging="397"/>
      </w:pPr>
    </w:lvl>
    <w:lvl w:ilvl="6">
      <w:start w:val="1"/>
      <w:numFmt w:val="none"/>
      <w:pStyle w:val="berschrift7"/>
      <w:suff w:val="nothing"/>
      <w:lvlText w:val=""/>
      <w:lvlJc w:val="left"/>
      <w:pPr>
        <w:ind w:left="2779" w:hanging="397"/>
      </w:pPr>
    </w:lvl>
    <w:lvl w:ilvl="7">
      <w:start w:val="1"/>
      <w:numFmt w:val="none"/>
      <w:pStyle w:val="berschrift8"/>
      <w:suff w:val="nothing"/>
      <w:lvlText w:val=""/>
      <w:lvlJc w:val="left"/>
      <w:pPr>
        <w:ind w:left="3176" w:hanging="397"/>
      </w:pPr>
    </w:lvl>
    <w:lvl w:ilvl="8">
      <w:start w:val="1"/>
      <w:numFmt w:val="none"/>
      <w:pStyle w:val="berschrift9"/>
      <w:suff w:val="nothing"/>
      <w:lvlText w:val=""/>
      <w:lvlJc w:val="left"/>
      <w:pPr>
        <w:ind w:left="3573" w:hanging="397"/>
      </w:pPr>
    </w:lvl>
  </w:abstractNum>
  <w:abstractNum w:abstractNumId="1" w15:restartNumberingAfterBreak="0">
    <w:nsid w:val="05DF5F9E"/>
    <w:multiLevelType w:val="singleLevel"/>
    <w:tmpl w:val="DE5871C8"/>
    <w:lvl w:ilvl="0">
      <w:numFmt w:val="bullet"/>
      <w:lvlText w:val=""/>
      <w:lvlJc w:val="left"/>
      <w:pPr>
        <w:tabs>
          <w:tab w:val="num" w:pos="405"/>
        </w:tabs>
        <w:ind w:left="405" w:hanging="405"/>
      </w:pPr>
      <w:rPr>
        <w:rFonts w:ascii="Monotype Sorts" w:hAnsi="Monotype Sorts" w:hint="default"/>
      </w:rPr>
    </w:lvl>
  </w:abstractNum>
  <w:abstractNum w:abstractNumId="2" w15:restartNumberingAfterBreak="0">
    <w:nsid w:val="0D536204"/>
    <w:multiLevelType w:val="hybridMultilevel"/>
    <w:tmpl w:val="84F2C35C"/>
    <w:lvl w:ilvl="0" w:tplc="58E494F0">
      <w:start w:val="1"/>
      <w:numFmt w:val="decimal"/>
      <w:lvlText w:val="Frage %1: "/>
      <w:lvlJc w:val="left"/>
      <w:pPr>
        <w:ind w:left="720" w:hanging="360"/>
      </w:pPr>
      <w:rPr>
        <w:rFonts w:ascii="Arial" w:hAnsi="Arial" w:hint="default"/>
        <w:b/>
        <w:i w:val="0"/>
        <w:spacing w:val="0"/>
        <w:position w:val="0"/>
        <w:sz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E557F08"/>
    <w:multiLevelType w:val="singleLevel"/>
    <w:tmpl w:val="5BB250B8"/>
    <w:lvl w:ilvl="0">
      <w:numFmt w:val="bullet"/>
      <w:lvlText w:val=""/>
      <w:lvlJc w:val="left"/>
      <w:pPr>
        <w:tabs>
          <w:tab w:val="num" w:pos="360"/>
        </w:tabs>
        <w:ind w:left="360" w:hanging="360"/>
      </w:pPr>
      <w:rPr>
        <w:rFonts w:ascii="Monotype Sorts" w:hAnsi="Monotype Sor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autoHyphenation/>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994"/>
    <w:rsid w:val="000432E7"/>
    <w:rsid w:val="00070B42"/>
    <w:rsid w:val="00071D19"/>
    <w:rsid w:val="00083E17"/>
    <w:rsid w:val="00213A72"/>
    <w:rsid w:val="00255AF3"/>
    <w:rsid w:val="00327B2A"/>
    <w:rsid w:val="003C426D"/>
    <w:rsid w:val="00400994"/>
    <w:rsid w:val="004D21CD"/>
    <w:rsid w:val="004E4DE7"/>
    <w:rsid w:val="00561DDF"/>
    <w:rsid w:val="005815E5"/>
    <w:rsid w:val="0059130B"/>
    <w:rsid w:val="005A6537"/>
    <w:rsid w:val="006643F5"/>
    <w:rsid w:val="00682138"/>
    <w:rsid w:val="00760DBF"/>
    <w:rsid w:val="007815AC"/>
    <w:rsid w:val="007C3554"/>
    <w:rsid w:val="00810D8C"/>
    <w:rsid w:val="00830763"/>
    <w:rsid w:val="00841081"/>
    <w:rsid w:val="00865F5D"/>
    <w:rsid w:val="008A0E70"/>
    <w:rsid w:val="00903884"/>
    <w:rsid w:val="009655F4"/>
    <w:rsid w:val="0098131D"/>
    <w:rsid w:val="00A678D3"/>
    <w:rsid w:val="00AA3072"/>
    <w:rsid w:val="00AA6F65"/>
    <w:rsid w:val="00AD3072"/>
    <w:rsid w:val="00AD64A6"/>
    <w:rsid w:val="00B1597F"/>
    <w:rsid w:val="00B505CC"/>
    <w:rsid w:val="00BA642B"/>
    <w:rsid w:val="00BC095F"/>
    <w:rsid w:val="00C4627C"/>
    <w:rsid w:val="00C56D7D"/>
    <w:rsid w:val="00C60CA9"/>
    <w:rsid w:val="00C82FF1"/>
    <w:rsid w:val="00CB580D"/>
    <w:rsid w:val="00CF36FA"/>
    <w:rsid w:val="00D255E9"/>
    <w:rsid w:val="00D729A5"/>
    <w:rsid w:val="00E11453"/>
    <w:rsid w:val="00EB1CBC"/>
    <w:rsid w:val="00F17313"/>
    <w:rsid w:val="00FA0B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6461DE-77AE-40C8-BB2D-DA0D5E293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numPr>
        <w:numId w:val="1"/>
      </w:numPr>
      <w:ind w:firstLine="0"/>
      <w:outlineLvl w:val="0"/>
    </w:pPr>
    <w:rPr>
      <w:b/>
      <w:u w:val="single"/>
    </w:rPr>
  </w:style>
  <w:style w:type="paragraph" w:styleId="berschrift2">
    <w:name w:val="heading 2"/>
    <w:basedOn w:val="Standard"/>
    <w:next w:val="Standard"/>
    <w:qFormat/>
    <w:pPr>
      <w:numPr>
        <w:ilvl w:val="1"/>
        <w:numId w:val="1"/>
      </w:numPr>
      <w:ind w:hanging="708"/>
      <w:outlineLvl w:val="1"/>
    </w:pPr>
  </w:style>
  <w:style w:type="paragraph" w:styleId="berschrift3">
    <w:name w:val="heading 3"/>
    <w:basedOn w:val="Standard"/>
    <w:next w:val="Standard"/>
    <w:qFormat/>
    <w:pPr>
      <w:keepNext/>
      <w:numPr>
        <w:ilvl w:val="2"/>
        <w:numId w:val="1"/>
      </w:numPr>
      <w:spacing w:before="240" w:after="60"/>
      <w:outlineLvl w:val="2"/>
    </w:pPr>
  </w:style>
  <w:style w:type="paragraph" w:styleId="berschrift4">
    <w:name w:val="heading 4"/>
    <w:basedOn w:val="Standard"/>
    <w:next w:val="Standard"/>
    <w:qFormat/>
    <w:pPr>
      <w:keepNext/>
      <w:numPr>
        <w:ilvl w:val="3"/>
        <w:numId w:val="1"/>
      </w:numPr>
      <w:spacing w:before="240" w:after="60"/>
      <w:outlineLvl w:val="3"/>
    </w:pPr>
  </w:style>
  <w:style w:type="paragraph" w:styleId="berschrift5">
    <w:name w:val="heading 5"/>
    <w:basedOn w:val="Standard"/>
    <w:next w:val="Standard"/>
    <w:qFormat/>
    <w:pPr>
      <w:numPr>
        <w:ilvl w:val="4"/>
        <w:numId w:val="1"/>
      </w:numPr>
      <w:spacing w:before="240" w:after="60"/>
      <w:outlineLvl w:val="4"/>
    </w:pPr>
  </w:style>
  <w:style w:type="paragraph" w:styleId="berschrift6">
    <w:name w:val="heading 6"/>
    <w:basedOn w:val="Standard"/>
    <w:next w:val="Standard"/>
    <w:qFormat/>
    <w:pPr>
      <w:numPr>
        <w:ilvl w:val="5"/>
        <w:numId w:val="1"/>
      </w:numPr>
      <w:spacing w:before="240" w:after="60"/>
      <w:outlineLvl w:val="5"/>
    </w:pPr>
  </w:style>
  <w:style w:type="paragraph" w:styleId="berschrift7">
    <w:name w:val="heading 7"/>
    <w:basedOn w:val="Standard"/>
    <w:next w:val="Standard"/>
    <w:qFormat/>
    <w:pPr>
      <w:numPr>
        <w:ilvl w:val="6"/>
        <w:numId w:val="1"/>
      </w:numPr>
      <w:spacing w:before="240" w:after="60"/>
      <w:outlineLvl w:val="6"/>
    </w:pPr>
  </w:style>
  <w:style w:type="paragraph" w:styleId="berschrift8">
    <w:name w:val="heading 8"/>
    <w:basedOn w:val="Standard"/>
    <w:next w:val="Standard"/>
    <w:qFormat/>
    <w:pPr>
      <w:numPr>
        <w:ilvl w:val="7"/>
        <w:numId w:val="1"/>
      </w:numPr>
      <w:spacing w:before="240" w:after="60"/>
      <w:outlineLvl w:val="7"/>
    </w:pPr>
    <w:rPr>
      <w:sz w:val="20"/>
    </w:rPr>
  </w:style>
  <w:style w:type="paragraph" w:styleId="berschrift9">
    <w:name w:val="heading 9"/>
    <w:basedOn w:val="Standard"/>
    <w:next w:val="Standard"/>
    <w:qFormat/>
    <w:pPr>
      <w:numPr>
        <w:ilvl w:val="8"/>
        <w:numId w:val="1"/>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semiHidden/>
    <w:pPr>
      <w:tabs>
        <w:tab w:val="right" w:leader="underscore" w:pos="9072"/>
      </w:tabs>
      <w:spacing w:before="120"/>
    </w:pPr>
    <w:rPr>
      <w:rFonts w:ascii="Times New Roman" w:hAnsi="Times New Roman"/>
      <w:b/>
      <w:i/>
      <w:sz w:val="24"/>
    </w:rPr>
  </w:style>
  <w:style w:type="paragraph" w:styleId="Kopfzeile">
    <w:name w:val="header"/>
    <w:basedOn w:val="Standard"/>
    <w:pPr>
      <w:tabs>
        <w:tab w:val="center" w:pos="4819"/>
        <w:tab w:val="right" w:pos="9071"/>
      </w:tabs>
    </w:pPr>
  </w:style>
  <w:style w:type="paragraph" w:styleId="Fuzeile">
    <w:name w:val="footer"/>
    <w:basedOn w:val="Standard"/>
    <w:pPr>
      <w:tabs>
        <w:tab w:val="center" w:pos="4536"/>
        <w:tab w:val="right" w:pos="9072"/>
      </w:tabs>
    </w:pPr>
  </w:style>
  <w:style w:type="character" w:styleId="Seitenzahl">
    <w:name w:val="page number"/>
    <w:rPr>
      <w:rFonts w:ascii="Arial" w:hAnsi="Arial"/>
      <w:sz w:val="22"/>
      <w:vertAlign w:val="baseline"/>
    </w:rPr>
  </w:style>
  <w:style w:type="paragraph" w:styleId="Verzeichnis2">
    <w:name w:val="toc 2"/>
    <w:basedOn w:val="Standard"/>
    <w:next w:val="Standard"/>
    <w:semiHidden/>
    <w:pPr>
      <w:tabs>
        <w:tab w:val="right" w:leader="underscore" w:pos="9072"/>
      </w:tabs>
      <w:spacing w:before="120"/>
    </w:pPr>
    <w:rPr>
      <w:rFonts w:ascii="Times New Roman" w:hAnsi="Times New Roman"/>
      <w:b/>
    </w:rPr>
  </w:style>
  <w:style w:type="paragraph" w:styleId="Verzeichnis3">
    <w:name w:val="toc 3"/>
    <w:basedOn w:val="Standard"/>
    <w:next w:val="Standard"/>
    <w:semiHidden/>
    <w:pPr>
      <w:tabs>
        <w:tab w:val="right" w:leader="underscore" w:pos="9072"/>
      </w:tabs>
      <w:ind w:left="220"/>
    </w:pPr>
    <w:rPr>
      <w:rFonts w:ascii="Times New Roman" w:hAnsi="Times New Roman"/>
      <w:sz w:val="20"/>
    </w:rPr>
  </w:style>
  <w:style w:type="paragraph" w:styleId="Verzeichnis4">
    <w:name w:val="toc 4"/>
    <w:basedOn w:val="Standard"/>
    <w:next w:val="Standard"/>
    <w:semiHidden/>
    <w:pPr>
      <w:tabs>
        <w:tab w:val="right" w:leader="underscore" w:pos="9072"/>
      </w:tabs>
      <w:ind w:left="440"/>
    </w:pPr>
    <w:rPr>
      <w:rFonts w:ascii="Times New Roman" w:hAnsi="Times New Roman"/>
      <w:sz w:val="20"/>
    </w:rPr>
  </w:style>
  <w:style w:type="paragraph" w:styleId="Verzeichnis5">
    <w:name w:val="toc 5"/>
    <w:basedOn w:val="Standard"/>
    <w:next w:val="Standard"/>
    <w:semiHidden/>
    <w:pPr>
      <w:tabs>
        <w:tab w:val="right" w:leader="underscore" w:pos="9072"/>
      </w:tabs>
      <w:ind w:left="660"/>
    </w:pPr>
    <w:rPr>
      <w:rFonts w:ascii="Times New Roman" w:hAnsi="Times New Roman"/>
      <w:sz w:val="20"/>
    </w:rPr>
  </w:style>
  <w:style w:type="paragraph" w:styleId="Standardeinzug">
    <w:name w:val="Normal Indent"/>
    <w:basedOn w:val="Standard"/>
    <w:pPr>
      <w:ind w:left="397"/>
    </w:pPr>
  </w:style>
  <w:style w:type="paragraph" w:styleId="Verzeichnis6">
    <w:name w:val="toc 6"/>
    <w:basedOn w:val="Standard"/>
    <w:next w:val="Standard"/>
    <w:semiHidden/>
    <w:pPr>
      <w:tabs>
        <w:tab w:val="right" w:leader="underscore" w:pos="9072"/>
      </w:tabs>
      <w:ind w:left="880"/>
    </w:pPr>
    <w:rPr>
      <w:rFonts w:ascii="Times New Roman" w:hAnsi="Times New Roman"/>
      <w:sz w:val="20"/>
    </w:rPr>
  </w:style>
  <w:style w:type="paragraph" w:styleId="Verzeichnis7">
    <w:name w:val="toc 7"/>
    <w:basedOn w:val="Standard"/>
    <w:next w:val="Standard"/>
    <w:semiHidden/>
    <w:pPr>
      <w:tabs>
        <w:tab w:val="right" w:leader="underscore" w:pos="9072"/>
      </w:tabs>
      <w:ind w:left="1100"/>
    </w:pPr>
    <w:rPr>
      <w:rFonts w:ascii="Times New Roman" w:hAnsi="Times New Roman"/>
      <w:sz w:val="20"/>
    </w:rPr>
  </w:style>
  <w:style w:type="paragraph" w:styleId="Verzeichnis8">
    <w:name w:val="toc 8"/>
    <w:basedOn w:val="Standard"/>
    <w:next w:val="Standard"/>
    <w:semiHidden/>
    <w:pPr>
      <w:tabs>
        <w:tab w:val="right" w:leader="underscore" w:pos="9072"/>
      </w:tabs>
      <w:ind w:left="1320"/>
    </w:pPr>
    <w:rPr>
      <w:rFonts w:ascii="Times New Roman" w:hAnsi="Times New Roman"/>
      <w:sz w:val="20"/>
    </w:rPr>
  </w:style>
  <w:style w:type="paragraph" w:styleId="Verzeichnis9">
    <w:name w:val="toc 9"/>
    <w:basedOn w:val="Standard"/>
    <w:next w:val="Standard"/>
    <w:semiHidden/>
    <w:pPr>
      <w:tabs>
        <w:tab w:val="right" w:leader="underscore" w:pos="9072"/>
      </w:tabs>
      <w:ind w:left="1540"/>
    </w:pPr>
    <w:rPr>
      <w:rFonts w:ascii="Times New Roman" w:hAnsi="Times New Roman"/>
      <w:sz w:val="20"/>
    </w:rPr>
  </w:style>
  <w:style w:type="paragraph" w:styleId="Kommentartext">
    <w:name w:val="annotation text"/>
    <w:basedOn w:val="Standard"/>
    <w:semiHidden/>
    <w:rPr>
      <w:b/>
    </w:rPr>
  </w:style>
  <w:style w:type="character" w:styleId="Kommentarzeichen">
    <w:name w:val="annotation reference"/>
    <w:semiHidden/>
    <w:rPr>
      <w:rFonts w:ascii="Arial" w:hAnsi="Arial"/>
      <w:b/>
      <w:sz w:val="22"/>
    </w:rPr>
  </w:style>
  <w:style w:type="paragraph" w:styleId="Index1">
    <w:name w:val="index 1"/>
    <w:basedOn w:val="Standard"/>
    <w:next w:val="Standard"/>
    <w:semiHidden/>
    <w:pPr>
      <w:tabs>
        <w:tab w:val="right" w:pos="2543"/>
      </w:tabs>
      <w:ind w:left="220" w:hanging="220"/>
    </w:pPr>
    <w:rPr>
      <w:rFonts w:ascii="Times New Roman" w:hAnsi="Times New Roman"/>
      <w:sz w:val="18"/>
    </w:rPr>
  </w:style>
  <w:style w:type="paragraph" w:styleId="Index2">
    <w:name w:val="index 2"/>
    <w:basedOn w:val="Standard"/>
    <w:next w:val="Standard"/>
    <w:semiHidden/>
    <w:pPr>
      <w:tabs>
        <w:tab w:val="right" w:pos="2543"/>
      </w:tabs>
      <w:ind w:left="440" w:hanging="220"/>
    </w:pPr>
    <w:rPr>
      <w:rFonts w:ascii="Times New Roman" w:hAnsi="Times New Roman"/>
      <w:sz w:val="18"/>
    </w:rPr>
  </w:style>
  <w:style w:type="paragraph" w:styleId="Index3">
    <w:name w:val="index 3"/>
    <w:basedOn w:val="Standard"/>
    <w:next w:val="Standard"/>
    <w:semiHidden/>
    <w:pPr>
      <w:tabs>
        <w:tab w:val="right" w:pos="2543"/>
      </w:tabs>
      <w:ind w:left="660" w:hanging="220"/>
    </w:pPr>
    <w:rPr>
      <w:rFonts w:ascii="Times New Roman" w:hAnsi="Times New Roman"/>
      <w:sz w:val="18"/>
    </w:rPr>
  </w:style>
  <w:style w:type="paragraph" w:styleId="Index4">
    <w:name w:val="index 4"/>
    <w:basedOn w:val="Standard"/>
    <w:next w:val="Standard"/>
    <w:semiHidden/>
    <w:pPr>
      <w:tabs>
        <w:tab w:val="right" w:pos="2543"/>
      </w:tabs>
      <w:ind w:left="880" w:hanging="220"/>
    </w:pPr>
    <w:rPr>
      <w:rFonts w:ascii="Times New Roman" w:hAnsi="Times New Roman"/>
      <w:sz w:val="18"/>
    </w:rPr>
  </w:style>
  <w:style w:type="paragraph" w:styleId="Index5">
    <w:name w:val="index 5"/>
    <w:basedOn w:val="Standard"/>
    <w:next w:val="Standard"/>
    <w:semiHidden/>
    <w:pPr>
      <w:tabs>
        <w:tab w:val="right" w:pos="2543"/>
      </w:tabs>
      <w:ind w:left="1100" w:hanging="220"/>
    </w:pPr>
    <w:rPr>
      <w:rFonts w:ascii="Times New Roman" w:hAnsi="Times New Roman"/>
      <w:sz w:val="18"/>
    </w:rPr>
  </w:style>
  <w:style w:type="paragraph" w:styleId="Index6">
    <w:name w:val="index 6"/>
    <w:basedOn w:val="Standard"/>
    <w:next w:val="Standard"/>
    <w:semiHidden/>
    <w:pPr>
      <w:tabs>
        <w:tab w:val="right" w:pos="2543"/>
      </w:tabs>
      <w:ind w:left="1320" w:hanging="220"/>
    </w:pPr>
    <w:rPr>
      <w:rFonts w:ascii="Times New Roman" w:hAnsi="Times New Roman"/>
      <w:sz w:val="18"/>
    </w:rPr>
  </w:style>
  <w:style w:type="paragraph" w:styleId="Index7">
    <w:name w:val="index 7"/>
    <w:basedOn w:val="Standard"/>
    <w:next w:val="Standard"/>
    <w:semiHidden/>
    <w:pPr>
      <w:tabs>
        <w:tab w:val="right" w:pos="2543"/>
      </w:tabs>
      <w:ind w:left="1540" w:hanging="220"/>
    </w:pPr>
    <w:rPr>
      <w:rFonts w:ascii="Times New Roman" w:hAnsi="Times New Roman"/>
      <w:sz w:val="18"/>
    </w:rPr>
  </w:style>
  <w:style w:type="paragraph" w:styleId="Index8">
    <w:name w:val="index 8"/>
    <w:basedOn w:val="Standard"/>
    <w:next w:val="Standard"/>
    <w:semiHidden/>
    <w:pPr>
      <w:tabs>
        <w:tab w:val="right" w:pos="2543"/>
      </w:tabs>
      <w:ind w:left="1760" w:hanging="220"/>
    </w:pPr>
    <w:rPr>
      <w:rFonts w:ascii="Times New Roman" w:hAnsi="Times New Roman"/>
      <w:sz w:val="18"/>
    </w:rPr>
  </w:style>
  <w:style w:type="paragraph" w:styleId="Index9">
    <w:name w:val="index 9"/>
    <w:basedOn w:val="Standard"/>
    <w:next w:val="Standard"/>
    <w:semiHidden/>
    <w:pPr>
      <w:tabs>
        <w:tab w:val="right" w:pos="2543"/>
      </w:tabs>
      <w:ind w:left="1980" w:hanging="220"/>
    </w:pPr>
    <w:rPr>
      <w:rFonts w:ascii="Times New Roman" w:hAnsi="Times New Roman"/>
      <w:sz w:val="18"/>
    </w:rPr>
  </w:style>
  <w:style w:type="paragraph" w:styleId="Indexberschrift">
    <w:name w:val="index heading"/>
    <w:basedOn w:val="Standard"/>
    <w:next w:val="Index1"/>
    <w:semiHidden/>
    <w:pPr>
      <w:tabs>
        <w:tab w:val="right" w:pos="2543"/>
      </w:tabs>
      <w:spacing w:before="240" w:after="120"/>
      <w:jc w:val="center"/>
    </w:pPr>
    <w:rPr>
      <w:rFonts w:ascii="Times New Roman" w:hAnsi="Times New Roman"/>
      <w:b/>
      <w:sz w:val="26"/>
    </w:rPr>
  </w:style>
  <w:style w:type="paragraph" w:styleId="Textkrper-Zeileneinzug">
    <w:name w:val="Body Text Indent"/>
    <w:basedOn w:val="Standard"/>
    <w:pPr>
      <w:spacing w:after="120"/>
      <w:ind w:left="240"/>
    </w:pPr>
  </w:style>
  <w:style w:type="character" w:styleId="Endnotenzeichen">
    <w:name w:val="endnote reference"/>
    <w:semiHidden/>
    <w:rPr>
      <w:rFonts w:ascii="Arial" w:hAnsi="Arial"/>
      <w:sz w:val="22"/>
      <w:vertAlign w:val="baseline"/>
    </w:rPr>
  </w:style>
  <w:style w:type="paragraph" w:styleId="Beschriftung">
    <w:name w:val="caption"/>
    <w:basedOn w:val="Standard"/>
    <w:next w:val="Standard"/>
    <w:qFormat/>
    <w:pPr>
      <w:spacing w:before="120" w:after="120"/>
    </w:pPr>
    <w:rPr>
      <w:b/>
    </w:rPr>
  </w:style>
  <w:style w:type="table" w:styleId="Tabellenraster">
    <w:name w:val="Table Grid"/>
    <w:basedOn w:val="NormaleTabelle"/>
    <w:rsid w:val="005A6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C095F"/>
    <w:rPr>
      <w:color w:val="0000FF"/>
      <w:u w:val="single"/>
    </w:rPr>
  </w:style>
  <w:style w:type="paragraph" w:styleId="Sprechblasentext">
    <w:name w:val="Balloon Text"/>
    <w:basedOn w:val="Standard"/>
    <w:link w:val="SprechblasentextZchn"/>
    <w:rsid w:val="00BC095F"/>
    <w:rPr>
      <w:rFonts w:ascii="Tahoma" w:hAnsi="Tahoma" w:cs="Tahoma"/>
      <w:sz w:val="16"/>
      <w:szCs w:val="16"/>
    </w:rPr>
  </w:style>
  <w:style w:type="character" w:customStyle="1" w:styleId="SprechblasentextZchn">
    <w:name w:val="Sprechblasentext Zchn"/>
    <w:link w:val="Sprechblasentext"/>
    <w:rsid w:val="00BC095F"/>
    <w:rPr>
      <w:rFonts w:ascii="Tahoma" w:hAnsi="Tahoma" w:cs="Tahoma"/>
      <w:sz w:val="16"/>
      <w:szCs w:val="16"/>
    </w:rPr>
  </w:style>
  <w:style w:type="paragraph" w:styleId="Listenabsatz">
    <w:name w:val="List Paragraph"/>
    <w:basedOn w:val="Standard"/>
    <w:uiPriority w:val="34"/>
    <w:qFormat/>
    <w:rsid w:val="00BC095F"/>
    <w:pPr>
      <w:tabs>
        <w:tab w:val="left" w:pos="993"/>
      </w:tabs>
      <w:spacing w:line="330" w:lineRule="exact"/>
      <w:contextualSpacing/>
      <w:jc w:val="both"/>
    </w:pPr>
    <w:rPr>
      <w:b/>
      <w:szCs w:val="24"/>
    </w:rPr>
  </w:style>
  <w:style w:type="table" w:customStyle="1" w:styleId="Tabellenraster1">
    <w:name w:val="Tabellenraster1"/>
    <w:basedOn w:val="NormaleTabelle"/>
    <w:next w:val="Tabellenraster"/>
    <w:rsid w:val="00AD30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442771">
      <w:bodyDiv w:val="1"/>
      <w:marLeft w:val="0"/>
      <w:marRight w:val="0"/>
      <w:marTop w:val="0"/>
      <w:marBottom w:val="0"/>
      <w:divBdr>
        <w:top w:val="none" w:sz="0" w:space="0" w:color="auto"/>
        <w:left w:val="none" w:sz="0" w:space="0" w:color="auto"/>
        <w:bottom w:val="none" w:sz="0" w:space="0" w:color="auto"/>
        <w:right w:val="none" w:sz="0" w:space="0" w:color="auto"/>
      </w:divBdr>
    </w:div>
    <w:div w:id="132392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 xmlns="d8ade47a-38f6-49a9-9475-c14a7faad393" xsi:nil="true"/>
    <Kategorie xmlns="d8ade47a-38f6-49a9-9475-c14a7faad393">Landtagssitzung</Kategori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A3E928EC2423945B14C205F87B87086" ma:contentTypeVersion="2" ma:contentTypeDescription="Ein neues Dokument erstellen." ma:contentTypeScope="" ma:versionID="e4edf1a66ae343970c4d7cd48645958c">
  <xsd:schema xmlns:xsd="http://www.w3.org/2001/XMLSchema" xmlns:xs="http://www.w3.org/2001/XMLSchema" xmlns:p="http://schemas.microsoft.com/office/2006/metadata/properties" xmlns:ns2="d8ade47a-38f6-49a9-9475-c14a7faad393" targetNamespace="http://schemas.microsoft.com/office/2006/metadata/properties" ma:root="true" ma:fieldsID="b0904e4acc0401aed2a6ceccf811e298" ns2:_="">
    <xsd:import namespace="d8ade47a-38f6-49a9-9475-c14a7faad393"/>
    <xsd:element name="properties">
      <xsd:complexType>
        <xsd:sequence>
          <xsd:element name="documentManagement">
            <xsd:complexType>
              <xsd:all>
                <xsd:element ref="ns2:Datum" minOccurs="0"/>
                <xsd:element ref="ns2:Kategori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de47a-38f6-49a9-9475-c14a7faad393" elementFormDefault="qualified">
    <xsd:import namespace="http://schemas.microsoft.com/office/2006/documentManagement/types"/>
    <xsd:import namespace="http://schemas.microsoft.com/office/infopath/2007/PartnerControls"/>
    <xsd:element name="Datum" ma:index="8" nillable="true" ma:displayName="Datum" ma:format="DateOnly" ma:internalName="Datum">
      <xsd:simpleType>
        <xsd:restriction base="dms:DateTime"/>
      </xsd:simpleType>
    </xsd:element>
    <xsd:element name="Kategorie" ma:index="9" nillable="true" ma:displayName="Kategorie" ma:default="Landtagssitzung" ma:format="Dropdown" ma:internalName="Kategorie">
      <xsd:simpleType>
        <xsd:restriction base="dms:Choice">
          <xsd:enumeration value="Landtagssitzung"/>
          <xsd:enumeration value="Bildungsausschuss"/>
          <xsd:enumeration value="Finanzausschuss"/>
          <xsd:enumeration value="Petitionsausschus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4B53CB-6BDC-4F71-9EDD-5C672CAFC48F}">
  <ds:schemaRefs>
    <ds:schemaRef ds:uri="http://schemas.microsoft.com/office/2006/metadata/properties"/>
    <ds:schemaRef ds:uri="http://schemas.microsoft.com/office/infopath/2007/PartnerControls"/>
    <ds:schemaRef ds:uri="d8ade47a-38f6-49a9-9475-c14a7faad393"/>
  </ds:schemaRefs>
</ds:datastoreItem>
</file>

<file path=customXml/itemProps2.xml><?xml version="1.0" encoding="utf-8"?>
<ds:datastoreItem xmlns:ds="http://schemas.openxmlformats.org/officeDocument/2006/customXml" ds:itemID="{E64DF58F-0EA4-449A-B5D4-D51E2E751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de47a-38f6-49a9-9475-c14a7faad3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B92A21-5155-4B3D-A918-1CE0B08C6A83}">
  <ds:schemaRefs>
    <ds:schemaRef ds:uri="http://schemas.microsoft.com/office/2006/metadata/longProperties"/>
  </ds:schemaRefs>
</ds:datastoreItem>
</file>

<file path=customXml/itemProps4.xml><?xml version="1.0" encoding="utf-8"?>
<ds:datastoreItem xmlns:ds="http://schemas.openxmlformats.org/officeDocument/2006/customXml" ds:itemID="{37A60D18-EA9E-4588-A8A2-023C0EC26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1714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TOP ........ der Landtagssitzung am .............</vt:lpstr>
    </vt:vector>
  </TitlesOfParts>
  <Company>Kultusministerium Land Sachsen-Anhalt</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 der Landtagssitzung am .............</dc:title>
  <dc:subject/>
  <dc:creator>t</dc:creator>
  <cp:keywords/>
  <cp:lastModifiedBy>Thomas Lippmann</cp:lastModifiedBy>
  <cp:revision>2</cp:revision>
  <cp:lastPrinted>2019-01-29T10:47:00Z</cp:lastPrinted>
  <dcterms:created xsi:type="dcterms:W3CDTF">2019-10-24T11:49:00Z</dcterms:created>
  <dcterms:modified xsi:type="dcterms:W3CDTF">2019-10-24T11:49:00Z</dcterms:modified>
</cp:coreProperties>
</file>